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07C" w:rsidRPr="007E1C02" w:rsidRDefault="007E1C02" w:rsidP="007E1C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C02">
        <w:rPr>
          <w:rFonts w:ascii="Times New Roman" w:hAnsi="Times New Roman" w:cs="Times New Roman"/>
          <w:b/>
          <w:sz w:val="24"/>
          <w:szCs w:val="24"/>
        </w:rPr>
        <w:t>Объекты спорта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1C02" w:rsidRPr="007E1C02" w:rsidTr="007E1C02">
        <w:tc>
          <w:tcPr>
            <w:tcW w:w="4672" w:type="dxa"/>
          </w:tcPr>
          <w:p w:rsidR="007E1C02" w:rsidRP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>Размеры и техническое состояние спортивных залов</w:t>
            </w:r>
          </w:p>
        </w:tc>
        <w:tc>
          <w:tcPr>
            <w:tcW w:w="4673" w:type="dxa"/>
          </w:tcPr>
          <w:p w:rsidR="007E1C02" w:rsidRP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Один спортивный зал </w:t>
            </w:r>
          </w:p>
          <w:p w:rsidR="007E1C02" w:rsidRP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>Техническое состояние спортивного зала - удовлетворительное</w:t>
            </w:r>
          </w:p>
        </w:tc>
      </w:tr>
      <w:tr w:rsidR="007E1C02" w:rsidRPr="007E1C02" w:rsidTr="007E1C02">
        <w:tc>
          <w:tcPr>
            <w:tcW w:w="4672" w:type="dxa"/>
          </w:tcPr>
          <w:p w:rsidR="007E1C02" w:rsidRP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>Приспособленные помещения физкультурно-спортивной направленности</w:t>
            </w:r>
          </w:p>
        </w:tc>
        <w:tc>
          <w:tcPr>
            <w:tcW w:w="4673" w:type="dxa"/>
          </w:tcPr>
          <w:p w:rsidR="007E1C02" w:rsidRP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>1 тренерская комната</w:t>
            </w:r>
          </w:p>
          <w:p w:rsidR="007E1C02" w:rsidRP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>1 инвентарная комната</w:t>
            </w:r>
          </w:p>
        </w:tc>
      </w:tr>
      <w:tr w:rsidR="007E1C02" w:rsidRPr="007E1C02" w:rsidTr="007E1C02">
        <w:tc>
          <w:tcPr>
            <w:tcW w:w="4672" w:type="dxa"/>
          </w:tcPr>
          <w:p w:rsidR="007E1C02" w:rsidRP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>Стадион (размеры и техническое состояние)</w:t>
            </w:r>
          </w:p>
        </w:tc>
        <w:tc>
          <w:tcPr>
            <w:tcW w:w="4673" w:type="dxa"/>
          </w:tcPr>
          <w:p w:rsidR="007E1C02" w:rsidRP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7E1C02" w:rsidRPr="007E1C02" w:rsidTr="007E1C02">
        <w:tc>
          <w:tcPr>
            <w:tcW w:w="4672" w:type="dxa"/>
          </w:tcPr>
          <w:p w:rsidR="007E1C02" w:rsidRP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>Спортивные площадки</w:t>
            </w:r>
          </w:p>
        </w:tc>
        <w:tc>
          <w:tcPr>
            <w:tcW w:w="4673" w:type="dxa"/>
          </w:tcPr>
          <w:p w:rsidR="007E1C02" w:rsidRP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7E1C02" w:rsidRPr="007E1C02" w:rsidTr="007E1C02">
        <w:tc>
          <w:tcPr>
            <w:tcW w:w="4672" w:type="dxa"/>
          </w:tcPr>
          <w:p w:rsidR="007E1C02" w:rsidRP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 и инвентарь (состояние)</w:t>
            </w:r>
          </w:p>
        </w:tc>
        <w:tc>
          <w:tcPr>
            <w:tcW w:w="4673" w:type="dxa"/>
          </w:tcPr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оснащен необходимым оборудованием: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лыж – 15</w:t>
            </w:r>
            <w:bookmarkStart w:id="0" w:name="_GoBack"/>
            <w:bookmarkEnd w:id="0"/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 пар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Мячи: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– 10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Волейбольные – 5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Футбольные – 5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Скамейка гимнастическая: 4 метра - 3 шт. Мат гимнастический – 10 шт.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Консоль (фишки) – 10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Эстафетные палочки-5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Гири 16 кг – 1, 24 кг-1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Конь – 1 шт.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Козёл – 1 шт.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Гимнастический: мостик – 1 шт. </w:t>
            </w:r>
          </w:p>
          <w:p w:rsidR="007E1C02" w:rsidRDefault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Сетка волейбольная – 1 шт. </w:t>
            </w:r>
          </w:p>
          <w:p w:rsidR="007E1C02" w:rsidRPr="007E1C02" w:rsidRDefault="007E1C02" w:rsidP="007E1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02">
              <w:rPr>
                <w:rFonts w:ascii="Times New Roman" w:hAnsi="Times New Roman" w:cs="Times New Roman"/>
                <w:sz w:val="24"/>
                <w:szCs w:val="24"/>
              </w:rPr>
              <w:t xml:space="preserve">Шведская стенка -1 </w:t>
            </w:r>
          </w:p>
        </w:tc>
      </w:tr>
    </w:tbl>
    <w:p w:rsidR="007E1C02" w:rsidRPr="007E1C02" w:rsidRDefault="007E1C02">
      <w:pPr>
        <w:rPr>
          <w:rFonts w:ascii="Times New Roman" w:hAnsi="Times New Roman" w:cs="Times New Roman"/>
          <w:sz w:val="24"/>
          <w:szCs w:val="24"/>
        </w:rPr>
      </w:pPr>
    </w:p>
    <w:p w:rsidR="007E1C02" w:rsidRPr="007E1C02" w:rsidRDefault="007E1C02">
      <w:pPr>
        <w:rPr>
          <w:rFonts w:ascii="Times New Roman" w:hAnsi="Times New Roman" w:cs="Times New Roman"/>
          <w:sz w:val="24"/>
          <w:szCs w:val="24"/>
        </w:rPr>
      </w:pPr>
    </w:p>
    <w:sectPr w:rsidR="007E1C02" w:rsidRPr="007E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02"/>
    <w:rsid w:val="007E1C02"/>
    <w:rsid w:val="0085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C61B2-0B39-4872-95D5-6EF22B3B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2</cp:revision>
  <dcterms:created xsi:type="dcterms:W3CDTF">2022-03-09T07:29:00Z</dcterms:created>
  <dcterms:modified xsi:type="dcterms:W3CDTF">2022-03-09T07:33:00Z</dcterms:modified>
</cp:coreProperties>
</file>